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6F599" w14:textId="77777777" w:rsidR="007C49C5" w:rsidRDefault="00AF78DC">
      <w:pPr>
        <w:rPr>
          <w:b/>
        </w:rPr>
      </w:pPr>
      <w:r w:rsidRPr="00AF78DC">
        <w:rPr>
          <w:b/>
        </w:rPr>
        <w:t>“Sir Gawain…”</w:t>
      </w:r>
      <w:r>
        <w:rPr>
          <w:b/>
        </w:rPr>
        <w:t xml:space="preserve"> Analysis Worksheet</w:t>
      </w:r>
      <w:r>
        <w:rPr>
          <w:b/>
        </w:rPr>
        <w:tab/>
      </w:r>
      <w:r w:rsidRPr="00AF78DC">
        <w:rPr>
          <w:b/>
        </w:rPr>
        <w:tab/>
        <w:t>Name_________________________________________________</w:t>
      </w:r>
    </w:p>
    <w:p w14:paraId="3F08D2D6" w14:textId="77777777" w:rsidR="00AF78DC" w:rsidRDefault="00AF78DC">
      <w:pPr>
        <w:rPr>
          <w:b/>
        </w:rPr>
      </w:pPr>
    </w:p>
    <w:p w14:paraId="508D3714" w14:textId="57A270A2" w:rsidR="00AF78DC" w:rsidRDefault="00AF78DC">
      <w:r w:rsidRPr="00AF78DC">
        <w:rPr>
          <w:b/>
        </w:rPr>
        <w:t>Characterization:</w:t>
      </w:r>
      <w:r>
        <w:t xml:space="preserve">  There are six methods of characterization.  Find an example for each method in Part</w:t>
      </w:r>
      <w:r w:rsidR="00FF7514">
        <w:t xml:space="preserve">s </w:t>
      </w:r>
      <w:proofErr w:type="gramStart"/>
      <w:r w:rsidR="00FF7514">
        <w:t>I</w:t>
      </w:r>
      <w:proofErr w:type="gramEnd"/>
      <w:r w:rsidR="00FF7514">
        <w:t xml:space="preserve"> and </w:t>
      </w:r>
      <w:r>
        <w:t>II.  Cite the text as support, remembering to include line numbers!</w:t>
      </w:r>
    </w:p>
    <w:p w14:paraId="5486E437" w14:textId="77777777" w:rsidR="00AF78DC" w:rsidRDefault="00AF78DC"/>
    <w:tbl>
      <w:tblPr>
        <w:tblStyle w:val="TableGrid"/>
        <w:tblW w:w="0" w:type="auto"/>
        <w:tblLook w:val="04A0" w:firstRow="1" w:lastRow="0" w:firstColumn="1" w:lastColumn="0" w:noHBand="0" w:noVBand="1"/>
      </w:tblPr>
      <w:tblGrid>
        <w:gridCol w:w="1998"/>
        <w:gridCol w:w="4149"/>
        <w:gridCol w:w="4149"/>
      </w:tblGrid>
      <w:tr w:rsidR="00AF78DC" w14:paraId="0BB33614" w14:textId="77777777" w:rsidTr="00AF78DC">
        <w:tc>
          <w:tcPr>
            <w:tcW w:w="1998" w:type="dxa"/>
          </w:tcPr>
          <w:p w14:paraId="55EDE5AD" w14:textId="77777777" w:rsidR="00AF78DC" w:rsidRPr="00AF78DC" w:rsidRDefault="00AF78DC" w:rsidP="00AF78DC">
            <w:pPr>
              <w:jc w:val="center"/>
              <w:rPr>
                <w:b/>
              </w:rPr>
            </w:pPr>
            <w:r w:rsidRPr="00AF78DC">
              <w:rPr>
                <w:b/>
              </w:rPr>
              <w:t>Method</w:t>
            </w:r>
          </w:p>
        </w:tc>
        <w:tc>
          <w:tcPr>
            <w:tcW w:w="4149" w:type="dxa"/>
          </w:tcPr>
          <w:p w14:paraId="2290F391" w14:textId="77777777" w:rsidR="00AF78DC" w:rsidRPr="00AF78DC" w:rsidRDefault="00AF78DC" w:rsidP="00AF78DC">
            <w:pPr>
              <w:jc w:val="center"/>
              <w:rPr>
                <w:b/>
              </w:rPr>
            </w:pPr>
            <w:r w:rsidRPr="00AF78DC">
              <w:rPr>
                <w:b/>
              </w:rPr>
              <w:t>Part I</w:t>
            </w:r>
          </w:p>
        </w:tc>
        <w:tc>
          <w:tcPr>
            <w:tcW w:w="4149" w:type="dxa"/>
          </w:tcPr>
          <w:p w14:paraId="2DDCD3B9" w14:textId="77777777" w:rsidR="00AF78DC" w:rsidRPr="00AF78DC" w:rsidRDefault="00AF78DC" w:rsidP="00AF78DC">
            <w:pPr>
              <w:jc w:val="center"/>
              <w:rPr>
                <w:b/>
              </w:rPr>
            </w:pPr>
            <w:r w:rsidRPr="00AF78DC">
              <w:rPr>
                <w:b/>
              </w:rPr>
              <w:t>Part II</w:t>
            </w:r>
          </w:p>
        </w:tc>
      </w:tr>
      <w:tr w:rsidR="00AF78DC" w14:paraId="5234EFF0" w14:textId="77777777" w:rsidTr="00AF78DC">
        <w:trPr>
          <w:trHeight w:val="966"/>
        </w:trPr>
        <w:tc>
          <w:tcPr>
            <w:tcW w:w="1998" w:type="dxa"/>
          </w:tcPr>
          <w:p w14:paraId="752E56E2" w14:textId="77777777" w:rsidR="00AF78DC" w:rsidRPr="0061711A" w:rsidRDefault="00AF78DC" w:rsidP="00FF7514">
            <w:pPr>
              <w:jc w:val="center"/>
              <w:rPr>
                <w:b/>
              </w:rPr>
            </w:pPr>
            <w:r w:rsidRPr="0061711A">
              <w:rPr>
                <w:b/>
              </w:rPr>
              <w:t>Appearance</w:t>
            </w:r>
          </w:p>
        </w:tc>
        <w:tc>
          <w:tcPr>
            <w:tcW w:w="4149" w:type="dxa"/>
          </w:tcPr>
          <w:p w14:paraId="0DC81018" w14:textId="77777777" w:rsidR="00AF78DC" w:rsidRDefault="00AF78DC"/>
        </w:tc>
        <w:tc>
          <w:tcPr>
            <w:tcW w:w="4149" w:type="dxa"/>
          </w:tcPr>
          <w:p w14:paraId="4F1E2316" w14:textId="77777777" w:rsidR="00AF78DC" w:rsidRDefault="00AF78DC"/>
        </w:tc>
      </w:tr>
      <w:tr w:rsidR="00AF78DC" w14:paraId="19ACD2B0" w14:textId="77777777" w:rsidTr="00AF78DC">
        <w:trPr>
          <w:trHeight w:val="966"/>
        </w:trPr>
        <w:tc>
          <w:tcPr>
            <w:tcW w:w="1998" w:type="dxa"/>
          </w:tcPr>
          <w:p w14:paraId="53E5A812" w14:textId="77777777" w:rsidR="00AF78DC" w:rsidRPr="0061711A" w:rsidRDefault="00AF78DC" w:rsidP="00FF7514">
            <w:pPr>
              <w:jc w:val="center"/>
              <w:rPr>
                <w:b/>
              </w:rPr>
            </w:pPr>
            <w:r w:rsidRPr="0061711A">
              <w:rPr>
                <w:b/>
              </w:rPr>
              <w:t>Actions</w:t>
            </w:r>
          </w:p>
        </w:tc>
        <w:tc>
          <w:tcPr>
            <w:tcW w:w="4149" w:type="dxa"/>
          </w:tcPr>
          <w:p w14:paraId="2C6DAB3C" w14:textId="77777777" w:rsidR="00AF78DC" w:rsidRDefault="00AF78DC"/>
        </w:tc>
        <w:tc>
          <w:tcPr>
            <w:tcW w:w="4149" w:type="dxa"/>
          </w:tcPr>
          <w:p w14:paraId="064ED778" w14:textId="77777777" w:rsidR="00AF78DC" w:rsidRDefault="00AF78DC"/>
        </w:tc>
      </w:tr>
      <w:tr w:rsidR="00AF78DC" w14:paraId="113344D5" w14:textId="77777777" w:rsidTr="00AF78DC">
        <w:trPr>
          <w:trHeight w:val="966"/>
        </w:trPr>
        <w:tc>
          <w:tcPr>
            <w:tcW w:w="1998" w:type="dxa"/>
          </w:tcPr>
          <w:p w14:paraId="161B7757" w14:textId="77777777" w:rsidR="00AF78DC" w:rsidRPr="0061711A" w:rsidRDefault="00AF78DC" w:rsidP="00FF7514">
            <w:pPr>
              <w:jc w:val="center"/>
              <w:rPr>
                <w:b/>
              </w:rPr>
            </w:pPr>
            <w:r w:rsidRPr="0061711A">
              <w:rPr>
                <w:b/>
              </w:rPr>
              <w:t>Speech</w:t>
            </w:r>
          </w:p>
        </w:tc>
        <w:tc>
          <w:tcPr>
            <w:tcW w:w="4149" w:type="dxa"/>
          </w:tcPr>
          <w:p w14:paraId="36BE106F" w14:textId="77777777" w:rsidR="00AF78DC" w:rsidRDefault="00AF78DC"/>
        </w:tc>
        <w:tc>
          <w:tcPr>
            <w:tcW w:w="4149" w:type="dxa"/>
          </w:tcPr>
          <w:p w14:paraId="34894545" w14:textId="77777777" w:rsidR="00AF78DC" w:rsidRDefault="00AF78DC"/>
        </w:tc>
      </w:tr>
      <w:tr w:rsidR="00AF78DC" w14:paraId="3E32447F" w14:textId="77777777" w:rsidTr="00AF78DC">
        <w:trPr>
          <w:trHeight w:val="966"/>
        </w:trPr>
        <w:tc>
          <w:tcPr>
            <w:tcW w:w="1998" w:type="dxa"/>
          </w:tcPr>
          <w:p w14:paraId="76E44DE8" w14:textId="77777777" w:rsidR="00AF78DC" w:rsidRPr="0061711A" w:rsidRDefault="00AF78DC" w:rsidP="00FF7514">
            <w:pPr>
              <w:jc w:val="center"/>
              <w:rPr>
                <w:b/>
              </w:rPr>
            </w:pPr>
            <w:r w:rsidRPr="0061711A">
              <w:rPr>
                <w:b/>
              </w:rPr>
              <w:t>What Others Say</w:t>
            </w:r>
          </w:p>
        </w:tc>
        <w:tc>
          <w:tcPr>
            <w:tcW w:w="4149" w:type="dxa"/>
          </w:tcPr>
          <w:p w14:paraId="2F8DB5C4" w14:textId="77777777" w:rsidR="00AF78DC" w:rsidRDefault="00AF78DC"/>
        </w:tc>
        <w:tc>
          <w:tcPr>
            <w:tcW w:w="4149" w:type="dxa"/>
          </w:tcPr>
          <w:p w14:paraId="6A82FD09" w14:textId="77777777" w:rsidR="00AF78DC" w:rsidRDefault="00AF78DC"/>
        </w:tc>
      </w:tr>
      <w:tr w:rsidR="00AF78DC" w14:paraId="36B1F972" w14:textId="77777777" w:rsidTr="00AF78DC">
        <w:trPr>
          <w:trHeight w:val="966"/>
        </w:trPr>
        <w:tc>
          <w:tcPr>
            <w:tcW w:w="1998" w:type="dxa"/>
          </w:tcPr>
          <w:p w14:paraId="297A8A24" w14:textId="77777777" w:rsidR="00AF78DC" w:rsidRPr="0061711A" w:rsidRDefault="00AF78DC" w:rsidP="00FF7514">
            <w:pPr>
              <w:jc w:val="center"/>
              <w:rPr>
                <w:b/>
              </w:rPr>
            </w:pPr>
            <w:r w:rsidRPr="0061711A">
              <w:rPr>
                <w:b/>
              </w:rPr>
              <w:t>Environment</w:t>
            </w:r>
          </w:p>
        </w:tc>
        <w:tc>
          <w:tcPr>
            <w:tcW w:w="4149" w:type="dxa"/>
          </w:tcPr>
          <w:p w14:paraId="5D123DED" w14:textId="77777777" w:rsidR="00AF78DC" w:rsidRDefault="00AF78DC"/>
        </w:tc>
        <w:tc>
          <w:tcPr>
            <w:tcW w:w="4149" w:type="dxa"/>
          </w:tcPr>
          <w:p w14:paraId="1FDE8571" w14:textId="77777777" w:rsidR="00AF78DC" w:rsidRDefault="00AF78DC"/>
        </w:tc>
      </w:tr>
      <w:tr w:rsidR="00AF78DC" w14:paraId="4899E710" w14:textId="77777777" w:rsidTr="00AF78DC">
        <w:trPr>
          <w:trHeight w:val="966"/>
        </w:trPr>
        <w:tc>
          <w:tcPr>
            <w:tcW w:w="1998" w:type="dxa"/>
          </w:tcPr>
          <w:p w14:paraId="64BB697F" w14:textId="77777777" w:rsidR="00AF78DC" w:rsidRPr="0061711A" w:rsidRDefault="00AF78DC" w:rsidP="00FF7514">
            <w:pPr>
              <w:jc w:val="center"/>
              <w:rPr>
                <w:b/>
              </w:rPr>
            </w:pPr>
            <w:r w:rsidRPr="0061711A">
              <w:rPr>
                <w:b/>
              </w:rPr>
              <w:t>Inner Thoughts and Feelings</w:t>
            </w:r>
          </w:p>
        </w:tc>
        <w:tc>
          <w:tcPr>
            <w:tcW w:w="4149" w:type="dxa"/>
          </w:tcPr>
          <w:p w14:paraId="04CB1A3C" w14:textId="77777777" w:rsidR="00AF78DC" w:rsidRDefault="00AF78DC"/>
        </w:tc>
        <w:tc>
          <w:tcPr>
            <w:tcW w:w="4149" w:type="dxa"/>
          </w:tcPr>
          <w:p w14:paraId="7EBA3540" w14:textId="77777777" w:rsidR="00AF78DC" w:rsidRDefault="00AF78DC"/>
        </w:tc>
      </w:tr>
    </w:tbl>
    <w:p w14:paraId="534232BE" w14:textId="77777777" w:rsidR="00AF78DC" w:rsidRDefault="00AF78DC"/>
    <w:p w14:paraId="2DA18C60" w14:textId="77777777" w:rsidR="00AF78DC" w:rsidRDefault="00AF78DC">
      <w:r w:rsidRPr="00AF78DC">
        <w:rPr>
          <w:b/>
        </w:rPr>
        <w:t>Qualities of a Hero:</w:t>
      </w:r>
      <w:r>
        <w:t xml:space="preserve">  As we read, we can make inferences into what a society or culture valued based on the text of their literature.  Discover 5 qualities of a hero the medieval society thought were important and cite text as support including line numbers!</w:t>
      </w:r>
      <w:r w:rsidR="00661719">
        <w:t xml:space="preserve"> Star (*) the ones that are different from the Anglo-Saxon heroes.</w:t>
      </w:r>
    </w:p>
    <w:p w14:paraId="29930130" w14:textId="77777777" w:rsidR="00AF78DC" w:rsidRDefault="00AF78DC"/>
    <w:tbl>
      <w:tblPr>
        <w:tblStyle w:val="TableGrid"/>
        <w:tblW w:w="0" w:type="auto"/>
        <w:tblLook w:val="04A0" w:firstRow="1" w:lastRow="0" w:firstColumn="1" w:lastColumn="0" w:noHBand="0" w:noVBand="1"/>
      </w:tblPr>
      <w:tblGrid>
        <w:gridCol w:w="3258"/>
        <w:gridCol w:w="7038"/>
      </w:tblGrid>
      <w:tr w:rsidR="00AF78DC" w14:paraId="78964F81" w14:textId="77777777" w:rsidTr="00AF78DC">
        <w:tc>
          <w:tcPr>
            <w:tcW w:w="3258" w:type="dxa"/>
          </w:tcPr>
          <w:p w14:paraId="07A15EC4" w14:textId="77777777" w:rsidR="00AF78DC" w:rsidRPr="00AF78DC" w:rsidRDefault="00AF78DC" w:rsidP="00AF78DC">
            <w:pPr>
              <w:jc w:val="center"/>
              <w:rPr>
                <w:b/>
              </w:rPr>
            </w:pPr>
            <w:r w:rsidRPr="00AF78DC">
              <w:rPr>
                <w:b/>
              </w:rPr>
              <w:t>Quality</w:t>
            </w:r>
          </w:p>
        </w:tc>
        <w:tc>
          <w:tcPr>
            <w:tcW w:w="7038" w:type="dxa"/>
          </w:tcPr>
          <w:p w14:paraId="54BD2DE3" w14:textId="77777777" w:rsidR="00AF78DC" w:rsidRPr="00AF78DC" w:rsidRDefault="00AF78DC" w:rsidP="00AF78DC">
            <w:pPr>
              <w:jc w:val="center"/>
              <w:rPr>
                <w:b/>
              </w:rPr>
            </w:pPr>
            <w:r w:rsidRPr="00AF78DC">
              <w:rPr>
                <w:b/>
              </w:rPr>
              <w:t>Textual Support</w:t>
            </w:r>
          </w:p>
        </w:tc>
      </w:tr>
      <w:tr w:rsidR="00AF78DC" w14:paraId="72E7517C" w14:textId="77777777" w:rsidTr="00AF78DC">
        <w:trPr>
          <w:trHeight w:val="836"/>
        </w:trPr>
        <w:tc>
          <w:tcPr>
            <w:tcW w:w="3258" w:type="dxa"/>
          </w:tcPr>
          <w:p w14:paraId="3974F33C" w14:textId="77777777" w:rsidR="00AF78DC" w:rsidRPr="0061711A" w:rsidRDefault="00AF78DC">
            <w:pPr>
              <w:rPr>
                <w:b/>
              </w:rPr>
            </w:pPr>
            <w:r w:rsidRPr="0061711A">
              <w:rPr>
                <w:b/>
              </w:rPr>
              <w:t xml:space="preserve">1.  </w:t>
            </w:r>
          </w:p>
        </w:tc>
        <w:tc>
          <w:tcPr>
            <w:tcW w:w="7038" w:type="dxa"/>
          </w:tcPr>
          <w:p w14:paraId="56A429E0" w14:textId="77777777" w:rsidR="00AF78DC" w:rsidRDefault="00AF78DC"/>
        </w:tc>
      </w:tr>
      <w:tr w:rsidR="00AF78DC" w14:paraId="34C5F7FE" w14:textId="77777777" w:rsidTr="00AF78DC">
        <w:trPr>
          <w:trHeight w:val="836"/>
        </w:trPr>
        <w:tc>
          <w:tcPr>
            <w:tcW w:w="3258" w:type="dxa"/>
          </w:tcPr>
          <w:p w14:paraId="2F2DFD75" w14:textId="77777777" w:rsidR="00AF78DC" w:rsidRPr="0061711A" w:rsidRDefault="00AF78DC">
            <w:pPr>
              <w:rPr>
                <w:b/>
              </w:rPr>
            </w:pPr>
            <w:r w:rsidRPr="0061711A">
              <w:rPr>
                <w:b/>
              </w:rPr>
              <w:t>2.</w:t>
            </w:r>
          </w:p>
        </w:tc>
        <w:tc>
          <w:tcPr>
            <w:tcW w:w="7038" w:type="dxa"/>
          </w:tcPr>
          <w:p w14:paraId="12612B47" w14:textId="77777777" w:rsidR="00AF78DC" w:rsidRDefault="00AF78DC"/>
        </w:tc>
      </w:tr>
      <w:tr w:rsidR="00AF78DC" w14:paraId="092B279D" w14:textId="77777777" w:rsidTr="00AF78DC">
        <w:trPr>
          <w:trHeight w:val="836"/>
        </w:trPr>
        <w:tc>
          <w:tcPr>
            <w:tcW w:w="3258" w:type="dxa"/>
          </w:tcPr>
          <w:p w14:paraId="29C7A3C4" w14:textId="77777777" w:rsidR="00AF78DC" w:rsidRPr="0061711A" w:rsidRDefault="00AF78DC">
            <w:pPr>
              <w:rPr>
                <w:b/>
              </w:rPr>
            </w:pPr>
            <w:r w:rsidRPr="0061711A">
              <w:rPr>
                <w:b/>
              </w:rPr>
              <w:t>3.</w:t>
            </w:r>
          </w:p>
        </w:tc>
        <w:tc>
          <w:tcPr>
            <w:tcW w:w="7038" w:type="dxa"/>
          </w:tcPr>
          <w:p w14:paraId="6AE25D88" w14:textId="77777777" w:rsidR="00AF78DC" w:rsidRDefault="00AF78DC"/>
        </w:tc>
      </w:tr>
      <w:tr w:rsidR="00AF78DC" w14:paraId="163CD26E" w14:textId="77777777" w:rsidTr="00AF78DC">
        <w:trPr>
          <w:trHeight w:val="836"/>
        </w:trPr>
        <w:tc>
          <w:tcPr>
            <w:tcW w:w="3258" w:type="dxa"/>
          </w:tcPr>
          <w:p w14:paraId="579B7997" w14:textId="77777777" w:rsidR="00AF78DC" w:rsidRPr="0061711A" w:rsidRDefault="00AF78DC">
            <w:pPr>
              <w:rPr>
                <w:b/>
              </w:rPr>
            </w:pPr>
            <w:r w:rsidRPr="0061711A">
              <w:rPr>
                <w:b/>
              </w:rPr>
              <w:t>4.</w:t>
            </w:r>
          </w:p>
        </w:tc>
        <w:tc>
          <w:tcPr>
            <w:tcW w:w="7038" w:type="dxa"/>
          </w:tcPr>
          <w:p w14:paraId="0294819B" w14:textId="77777777" w:rsidR="00AF78DC" w:rsidRDefault="00AF78DC"/>
        </w:tc>
      </w:tr>
      <w:tr w:rsidR="00AF78DC" w14:paraId="274FA682" w14:textId="77777777" w:rsidTr="00AF78DC">
        <w:trPr>
          <w:trHeight w:val="836"/>
        </w:trPr>
        <w:tc>
          <w:tcPr>
            <w:tcW w:w="3258" w:type="dxa"/>
          </w:tcPr>
          <w:p w14:paraId="36618581" w14:textId="77777777" w:rsidR="00AF78DC" w:rsidRPr="0061711A" w:rsidRDefault="00AF78DC">
            <w:pPr>
              <w:rPr>
                <w:b/>
              </w:rPr>
            </w:pPr>
            <w:r w:rsidRPr="0061711A">
              <w:rPr>
                <w:b/>
              </w:rPr>
              <w:t>5.</w:t>
            </w:r>
          </w:p>
        </w:tc>
        <w:tc>
          <w:tcPr>
            <w:tcW w:w="7038" w:type="dxa"/>
          </w:tcPr>
          <w:p w14:paraId="564B718A" w14:textId="77777777" w:rsidR="00AF78DC" w:rsidRDefault="00AF78DC"/>
        </w:tc>
      </w:tr>
    </w:tbl>
    <w:p w14:paraId="35B387DE" w14:textId="77777777" w:rsidR="00AF78DC" w:rsidRDefault="0061711A">
      <w:r w:rsidRPr="0061711A">
        <w:rPr>
          <w:b/>
        </w:rPr>
        <w:lastRenderedPageBreak/>
        <w:t>Archetypes:</w:t>
      </w:r>
      <w:r>
        <w:t xml:space="preserve">  Archetypes abound in literature and are especially evident in the myths and legends of a people like the story of Sir Gawain.  Identify at least three archetypes found within the story.  Explain why they fit the pattern, and find text to support your answer.  Always, of course, remembering to cite the line number(s)!  Do a fourth type for extra credit.</w:t>
      </w:r>
    </w:p>
    <w:p w14:paraId="437023CB" w14:textId="77777777" w:rsidR="0061711A" w:rsidRDefault="0061711A"/>
    <w:tbl>
      <w:tblPr>
        <w:tblStyle w:val="TableGrid"/>
        <w:tblW w:w="0" w:type="auto"/>
        <w:tblLook w:val="04A0" w:firstRow="1" w:lastRow="0" w:firstColumn="1" w:lastColumn="0" w:noHBand="0" w:noVBand="1"/>
      </w:tblPr>
      <w:tblGrid>
        <w:gridCol w:w="1908"/>
        <w:gridCol w:w="2250"/>
        <w:gridCol w:w="3069"/>
        <w:gridCol w:w="3069"/>
      </w:tblGrid>
      <w:tr w:rsidR="0061711A" w14:paraId="1C444CD7" w14:textId="77777777" w:rsidTr="0061711A">
        <w:tc>
          <w:tcPr>
            <w:tcW w:w="1908" w:type="dxa"/>
          </w:tcPr>
          <w:p w14:paraId="4019FBE9" w14:textId="77777777" w:rsidR="0061711A" w:rsidRPr="0061711A" w:rsidRDefault="0061711A" w:rsidP="0061711A">
            <w:pPr>
              <w:jc w:val="center"/>
              <w:rPr>
                <w:b/>
              </w:rPr>
            </w:pPr>
            <w:r w:rsidRPr="0061711A">
              <w:rPr>
                <w:b/>
              </w:rPr>
              <w:t>Archetype</w:t>
            </w:r>
          </w:p>
        </w:tc>
        <w:tc>
          <w:tcPr>
            <w:tcW w:w="2250" w:type="dxa"/>
          </w:tcPr>
          <w:p w14:paraId="3FE1F954" w14:textId="77777777" w:rsidR="0061711A" w:rsidRPr="0061711A" w:rsidRDefault="0061711A" w:rsidP="0061711A">
            <w:pPr>
              <w:jc w:val="center"/>
              <w:rPr>
                <w:b/>
              </w:rPr>
            </w:pPr>
            <w:r w:rsidRPr="0061711A">
              <w:rPr>
                <w:b/>
              </w:rPr>
              <w:t>Character</w:t>
            </w:r>
          </w:p>
        </w:tc>
        <w:tc>
          <w:tcPr>
            <w:tcW w:w="3069" w:type="dxa"/>
          </w:tcPr>
          <w:p w14:paraId="5B26E3A1" w14:textId="77777777" w:rsidR="0061711A" w:rsidRPr="0061711A" w:rsidRDefault="0061711A" w:rsidP="0061711A">
            <w:pPr>
              <w:jc w:val="center"/>
              <w:rPr>
                <w:b/>
              </w:rPr>
            </w:pPr>
            <w:r w:rsidRPr="0061711A">
              <w:rPr>
                <w:b/>
              </w:rPr>
              <w:t>Explanation</w:t>
            </w:r>
          </w:p>
        </w:tc>
        <w:tc>
          <w:tcPr>
            <w:tcW w:w="3069" w:type="dxa"/>
          </w:tcPr>
          <w:p w14:paraId="7DF788B4" w14:textId="77777777" w:rsidR="0061711A" w:rsidRPr="0061711A" w:rsidRDefault="0061711A" w:rsidP="0061711A">
            <w:pPr>
              <w:jc w:val="center"/>
              <w:rPr>
                <w:b/>
              </w:rPr>
            </w:pPr>
            <w:r w:rsidRPr="0061711A">
              <w:rPr>
                <w:b/>
              </w:rPr>
              <w:t>Textual Support</w:t>
            </w:r>
          </w:p>
        </w:tc>
      </w:tr>
      <w:tr w:rsidR="0061711A" w14:paraId="67B3B0AC" w14:textId="77777777" w:rsidTr="0061711A">
        <w:trPr>
          <w:trHeight w:val="1927"/>
        </w:trPr>
        <w:tc>
          <w:tcPr>
            <w:tcW w:w="1908" w:type="dxa"/>
          </w:tcPr>
          <w:p w14:paraId="034499DE" w14:textId="77777777" w:rsidR="0061711A" w:rsidRPr="0061711A" w:rsidRDefault="0061711A">
            <w:pPr>
              <w:rPr>
                <w:b/>
              </w:rPr>
            </w:pPr>
            <w:r w:rsidRPr="0061711A">
              <w:rPr>
                <w:b/>
              </w:rPr>
              <w:t xml:space="preserve">1.  </w:t>
            </w:r>
          </w:p>
        </w:tc>
        <w:tc>
          <w:tcPr>
            <w:tcW w:w="2250" w:type="dxa"/>
          </w:tcPr>
          <w:p w14:paraId="79CF913E" w14:textId="77777777" w:rsidR="0061711A" w:rsidRDefault="0061711A"/>
        </w:tc>
        <w:tc>
          <w:tcPr>
            <w:tcW w:w="3069" w:type="dxa"/>
          </w:tcPr>
          <w:p w14:paraId="2B03EF30" w14:textId="77777777" w:rsidR="0061711A" w:rsidRDefault="0061711A"/>
        </w:tc>
        <w:tc>
          <w:tcPr>
            <w:tcW w:w="3069" w:type="dxa"/>
          </w:tcPr>
          <w:p w14:paraId="50FBD1FD" w14:textId="77777777" w:rsidR="0061711A" w:rsidRDefault="0061711A"/>
        </w:tc>
      </w:tr>
      <w:tr w:rsidR="0061711A" w14:paraId="6E9D53D8" w14:textId="77777777" w:rsidTr="0061711A">
        <w:trPr>
          <w:trHeight w:val="1927"/>
        </w:trPr>
        <w:tc>
          <w:tcPr>
            <w:tcW w:w="1908" w:type="dxa"/>
          </w:tcPr>
          <w:p w14:paraId="738DA78C" w14:textId="77777777" w:rsidR="0061711A" w:rsidRPr="0061711A" w:rsidRDefault="0061711A">
            <w:pPr>
              <w:rPr>
                <w:b/>
              </w:rPr>
            </w:pPr>
            <w:r w:rsidRPr="0061711A">
              <w:rPr>
                <w:b/>
              </w:rPr>
              <w:t xml:space="preserve">2. </w:t>
            </w:r>
          </w:p>
        </w:tc>
        <w:tc>
          <w:tcPr>
            <w:tcW w:w="2250" w:type="dxa"/>
          </w:tcPr>
          <w:p w14:paraId="1C61A9BC" w14:textId="77777777" w:rsidR="0061711A" w:rsidRDefault="0061711A"/>
        </w:tc>
        <w:tc>
          <w:tcPr>
            <w:tcW w:w="3069" w:type="dxa"/>
          </w:tcPr>
          <w:p w14:paraId="69B95F25" w14:textId="77777777" w:rsidR="0061711A" w:rsidRDefault="0061711A"/>
        </w:tc>
        <w:tc>
          <w:tcPr>
            <w:tcW w:w="3069" w:type="dxa"/>
          </w:tcPr>
          <w:p w14:paraId="07840415" w14:textId="77777777" w:rsidR="0061711A" w:rsidRDefault="0061711A"/>
        </w:tc>
      </w:tr>
      <w:tr w:rsidR="0061711A" w14:paraId="00E9B096" w14:textId="77777777" w:rsidTr="0061711A">
        <w:trPr>
          <w:trHeight w:val="1927"/>
        </w:trPr>
        <w:tc>
          <w:tcPr>
            <w:tcW w:w="1908" w:type="dxa"/>
          </w:tcPr>
          <w:p w14:paraId="24A68AD8" w14:textId="77777777" w:rsidR="0061711A" w:rsidRPr="0061711A" w:rsidRDefault="0061711A">
            <w:pPr>
              <w:rPr>
                <w:b/>
              </w:rPr>
            </w:pPr>
            <w:r w:rsidRPr="0061711A">
              <w:rPr>
                <w:b/>
              </w:rPr>
              <w:t>3.</w:t>
            </w:r>
          </w:p>
        </w:tc>
        <w:tc>
          <w:tcPr>
            <w:tcW w:w="2250" w:type="dxa"/>
          </w:tcPr>
          <w:p w14:paraId="2429403C" w14:textId="77777777" w:rsidR="0061711A" w:rsidRDefault="0061711A"/>
        </w:tc>
        <w:tc>
          <w:tcPr>
            <w:tcW w:w="3069" w:type="dxa"/>
          </w:tcPr>
          <w:p w14:paraId="5D920760" w14:textId="77777777" w:rsidR="0061711A" w:rsidRDefault="0061711A"/>
        </w:tc>
        <w:tc>
          <w:tcPr>
            <w:tcW w:w="3069" w:type="dxa"/>
          </w:tcPr>
          <w:p w14:paraId="4631D5F3" w14:textId="77777777" w:rsidR="0061711A" w:rsidRDefault="0061711A"/>
        </w:tc>
      </w:tr>
      <w:tr w:rsidR="0061711A" w14:paraId="07A7C49F" w14:textId="77777777" w:rsidTr="0061711A">
        <w:trPr>
          <w:trHeight w:val="1927"/>
        </w:trPr>
        <w:tc>
          <w:tcPr>
            <w:tcW w:w="1908" w:type="dxa"/>
          </w:tcPr>
          <w:p w14:paraId="20280DC9" w14:textId="77777777" w:rsidR="0061711A" w:rsidRPr="0061711A" w:rsidRDefault="0061711A">
            <w:pPr>
              <w:rPr>
                <w:b/>
              </w:rPr>
            </w:pPr>
            <w:r w:rsidRPr="0061711A">
              <w:rPr>
                <w:b/>
              </w:rPr>
              <w:t>E.C.</w:t>
            </w:r>
          </w:p>
        </w:tc>
        <w:tc>
          <w:tcPr>
            <w:tcW w:w="2250" w:type="dxa"/>
          </w:tcPr>
          <w:p w14:paraId="3BA5A0B4" w14:textId="77777777" w:rsidR="0061711A" w:rsidRDefault="0061711A"/>
        </w:tc>
        <w:tc>
          <w:tcPr>
            <w:tcW w:w="3069" w:type="dxa"/>
          </w:tcPr>
          <w:p w14:paraId="5C12DFB6" w14:textId="77777777" w:rsidR="0061711A" w:rsidRDefault="0061711A"/>
        </w:tc>
        <w:tc>
          <w:tcPr>
            <w:tcW w:w="3069" w:type="dxa"/>
          </w:tcPr>
          <w:p w14:paraId="5B1D21D5" w14:textId="77777777" w:rsidR="0061711A" w:rsidRDefault="0061711A"/>
        </w:tc>
      </w:tr>
    </w:tbl>
    <w:p w14:paraId="4A2EABE0" w14:textId="77777777" w:rsidR="0061711A" w:rsidRDefault="0061711A"/>
    <w:p w14:paraId="2382C30C" w14:textId="2DD07F09" w:rsidR="00B23597" w:rsidRDefault="00B23597">
      <w:r w:rsidRPr="00B23597">
        <w:rPr>
          <w:b/>
        </w:rPr>
        <w:t>Vocabulary:</w:t>
      </w:r>
      <w:r>
        <w:t xml:space="preserve">  Vocabulary is sometimes easy to figure out in context, but harder when the word is separated from the rest of the sentence.  Find 3 words you don’t know from the text, cite the line number, find the definition that best fits the context from the dictionary, then write the word in a sentence of your own.</w:t>
      </w:r>
    </w:p>
    <w:p w14:paraId="32A6516D" w14:textId="77777777" w:rsidR="00B23597" w:rsidRDefault="00B23597"/>
    <w:tbl>
      <w:tblPr>
        <w:tblStyle w:val="TableGrid"/>
        <w:tblW w:w="0" w:type="auto"/>
        <w:tblLook w:val="04A0" w:firstRow="1" w:lastRow="0" w:firstColumn="1" w:lastColumn="0" w:noHBand="0" w:noVBand="1"/>
      </w:tblPr>
      <w:tblGrid>
        <w:gridCol w:w="1908"/>
        <w:gridCol w:w="4194"/>
        <w:gridCol w:w="4194"/>
      </w:tblGrid>
      <w:tr w:rsidR="00ED0B82" w14:paraId="67214F41" w14:textId="77777777" w:rsidTr="00430FEC">
        <w:tc>
          <w:tcPr>
            <w:tcW w:w="1908" w:type="dxa"/>
          </w:tcPr>
          <w:p w14:paraId="5EA57757" w14:textId="6EDA68AA" w:rsidR="00B23597" w:rsidRPr="00ED0B82" w:rsidRDefault="00B23597" w:rsidP="00ED0B82">
            <w:pPr>
              <w:jc w:val="center"/>
              <w:rPr>
                <w:b/>
              </w:rPr>
            </w:pPr>
            <w:r w:rsidRPr="00ED0B82">
              <w:rPr>
                <w:b/>
              </w:rPr>
              <w:t>Word &amp; Line Number</w:t>
            </w:r>
          </w:p>
        </w:tc>
        <w:tc>
          <w:tcPr>
            <w:tcW w:w="4194" w:type="dxa"/>
          </w:tcPr>
          <w:p w14:paraId="0CE01DD9" w14:textId="6267CFE0" w:rsidR="00B23597" w:rsidRPr="00ED0B82" w:rsidRDefault="00B23597" w:rsidP="00ED0B82">
            <w:pPr>
              <w:jc w:val="center"/>
              <w:rPr>
                <w:b/>
              </w:rPr>
            </w:pPr>
            <w:r w:rsidRPr="00ED0B82">
              <w:rPr>
                <w:b/>
              </w:rPr>
              <w:t>Definition</w:t>
            </w:r>
          </w:p>
        </w:tc>
        <w:tc>
          <w:tcPr>
            <w:tcW w:w="4194" w:type="dxa"/>
          </w:tcPr>
          <w:p w14:paraId="0CE5CE20" w14:textId="439EAF4C" w:rsidR="00B23597" w:rsidRPr="00ED0B82" w:rsidRDefault="00B23597" w:rsidP="00ED0B82">
            <w:pPr>
              <w:jc w:val="center"/>
              <w:rPr>
                <w:b/>
              </w:rPr>
            </w:pPr>
            <w:r w:rsidRPr="00ED0B82">
              <w:rPr>
                <w:b/>
              </w:rPr>
              <w:t>Sentence</w:t>
            </w:r>
          </w:p>
        </w:tc>
      </w:tr>
      <w:tr w:rsidR="00ED0B82" w14:paraId="5706A024" w14:textId="77777777" w:rsidTr="00430FEC">
        <w:trPr>
          <w:trHeight w:val="736"/>
        </w:trPr>
        <w:tc>
          <w:tcPr>
            <w:tcW w:w="1908" w:type="dxa"/>
          </w:tcPr>
          <w:p w14:paraId="03EA6235" w14:textId="2A7866DD" w:rsidR="00B23597" w:rsidRPr="00ED0B82" w:rsidRDefault="00ED0B82">
            <w:pPr>
              <w:rPr>
                <w:b/>
              </w:rPr>
            </w:pPr>
            <w:r w:rsidRPr="00ED0B82">
              <w:rPr>
                <w:b/>
              </w:rPr>
              <w:t xml:space="preserve">1. </w:t>
            </w:r>
          </w:p>
        </w:tc>
        <w:tc>
          <w:tcPr>
            <w:tcW w:w="4194" w:type="dxa"/>
          </w:tcPr>
          <w:p w14:paraId="51C64CD1" w14:textId="77777777" w:rsidR="00B23597" w:rsidRDefault="00B23597"/>
        </w:tc>
        <w:tc>
          <w:tcPr>
            <w:tcW w:w="4194" w:type="dxa"/>
          </w:tcPr>
          <w:p w14:paraId="3F7DC54B" w14:textId="77777777" w:rsidR="00B23597" w:rsidRDefault="00B23597"/>
        </w:tc>
      </w:tr>
      <w:tr w:rsidR="00ED0B82" w14:paraId="398B358C" w14:textId="77777777" w:rsidTr="00430FEC">
        <w:trPr>
          <w:trHeight w:val="736"/>
        </w:trPr>
        <w:tc>
          <w:tcPr>
            <w:tcW w:w="1908" w:type="dxa"/>
          </w:tcPr>
          <w:p w14:paraId="343A7360" w14:textId="680F0513" w:rsidR="00B23597" w:rsidRPr="00ED0B82" w:rsidRDefault="00ED0B82">
            <w:pPr>
              <w:rPr>
                <w:b/>
              </w:rPr>
            </w:pPr>
            <w:r w:rsidRPr="00ED0B82">
              <w:rPr>
                <w:b/>
              </w:rPr>
              <w:t xml:space="preserve">2. </w:t>
            </w:r>
          </w:p>
        </w:tc>
        <w:tc>
          <w:tcPr>
            <w:tcW w:w="4194" w:type="dxa"/>
          </w:tcPr>
          <w:p w14:paraId="4168EBBD" w14:textId="77777777" w:rsidR="00B23597" w:rsidRDefault="00B23597"/>
        </w:tc>
        <w:tc>
          <w:tcPr>
            <w:tcW w:w="4194" w:type="dxa"/>
          </w:tcPr>
          <w:p w14:paraId="71287E89" w14:textId="77777777" w:rsidR="00B23597" w:rsidRDefault="00B23597"/>
        </w:tc>
      </w:tr>
      <w:tr w:rsidR="00ED0B82" w14:paraId="4D8833F8" w14:textId="77777777" w:rsidTr="00430FEC">
        <w:trPr>
          <w:trHeight w:val="736"/>
        </w:trPr>
        <w:tc>
          <w:tcPr>
            <w:tcW w:w="1908" w:type="dxa"/>
          </w:tcPr>
          <w:p w14:paraId="2C92055E" w14:textId="23428D1C" w:rsidR="00B23597" w:rsidRPr="00ED0B82" w:rsidRDefault="00ED0B82">
            <w:pPr>
              <w:rPr>
                <w:b/>
              </w:rPr>
            </w:pPr>
            <w:r w:rsidRPr="00ED0B82">
              <w:rPr>
                <w:b/>
              </w:rPr>
              <w:t xml:space="preserve">3. </w:t>
            </w:r>
          </w:p>
        </w:tc>
        <w:tc>
          <w:tcPr>
            <w:tcW w:w="4194" w:type="dxa"/>
          </w:tcPr>
          <w:p w14:paraId="78E4A1E4" w14:textId="77777777" w:rsidR="00B23597" w:rsidRDefault="00B23597"/>
        </w:tc>
        <w:tc>
          <w:tcPr>
            <w:tcW w:w="4194" w:type="dxa"/>
          </w:tcPr>
          <w:p w14:paraId="76239140" w14:textId="77777777" w:rsidR="00B23597" w:rsidRDefault="00B23597"/>
        </w:tc>
      </w:tr>
    </w:tbl>
    <w:p w14:paraId="318E99EE" w14:textId="77777777" w:rsidR="00B23597" w:rsidRPr="00AF78DC" w:rsidRDefault="00B23597" w:rsidP="00275EF2">
      <w:bookmarkStart w:id="0" w:name="_GoBack"/>
      <w:bookmarkEnd w:id="0"/>
    </w:p>
    <w:sectPr w:rsidR="00B23597" w:rsidRPr="00AF78DC" w:rsidSect="00661719">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DC"/>
    <w:rsid w:val="001540D3"/>
    <w:rsid w:val="00275EF2"/>
    <w:rsid w:val="00430FEC"/>
    <w:rsid w:val="0061711A"/>
    <w:rsid w:val="00661719"/>
    <w:rsid w:val="007C49C5"/>
    <w:rsid w:val="00AF78DC"/>
    <w:rsid w:val="00B23597"/>
    <w:rsid w:val="00ED0B82"/>
    <w:rsid w:val="00FF75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1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239</Words>
  <Characters>1364</Characters>
  <Application>Microsoft Macintosh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2014-12-02T21:09:00Z</cp:lastPrinted>
  <dcterms:created xsi:type="dcterms:W3CDTF">2014-11-19T16:48:00Z</dcterms:created>
  <dcterms:modified xsi:type="dcterms:W3CDTF">2014-12-02T21:10:00Z</dcterms:modified>
</cp:coreProperties>
</file>